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42" w:rsidRDefault="00E20B42" w:rsidP="00E20B42">
      <w:pPr>
        <w:pStyle w:val="1"/>
        <w:ind w:right="269"/>
      </w:pPr>
      <w:r>
        <w:t>ВВЕДЕНИЕ</w:t>
      </w:r>
    </w:p>
    <w:p w:rsidR="00E20B42" w:rsidRDefault="00E20B42" w:rsidP="00E20B42">
      <w:pPr>
        <w:pStyle w:val="a3"/>
        <w:spacing w:before="158" w:line="360" w:lineRule="auto"/>
        <w:ind w:right="267" w:firstLine="710"/>
      </w:pP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7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 опираясь на творческий потенциал и не забывая о гармоничных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личных качеств</w:t>
      </w:r>
      <w:r>
        <w:rPr>
          <w:spacing w:val="70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его способностей, формирование у ученика активной, творческой жизненной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-67"/>
        </w:rPr>
        <w:t xml:space="preserve"> </w:t>
      </w:r>
      <w:r>
        <w:t>деятельности.</w:t>
      </w:r>
    </w:p>
    <w:p w:rsidR="00E20B42" w:rsidRDefault="00E20B42" w:rsidP="00E20B42">
      <w:pPr>
        <w:pStyle w:val="a3"/>
        <w:spacing w:line="360" w:lineRule="auto"/>
        <w:ind w:right="270" w:firstLine="710"/>
      </w:pPr>
      <w:r>
        <w:t>Внеурочная деятельность на текущий момент является 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 обучающихся как, духовно-нравственное, социальное,</w:t>
      </w:r>
      <w:r>
        <w:rPr>
          <w:spacing w:val="-67"/>
        </w:rPr>
        <w:t xml:space="preserve"> </w:t>
      </w:r>
      <w:r>
        <w:t>обще-интеллектуальное,</w:t>
      </w:r>
      <w:r>
        <w:rPr>
          <w:spacing w:val="3"/>
        </w:rPr>
        <w:t xml:space="preserve"> </w:t>
      </w:r>
      <w:r>
        <w:t>общекультурное, спортивно-оздоровительное.</w:t>
      </w:r>
    </w:p>
    <w:p w:rsidR="00E20B42" w:rsidRDefault="00E20B42" w:rsidP="00E20B42">
      <w:pPr>
        <w:pStyle w:val="a3"/>
        <w:spacing w:before="2" w:line="360" w:lineRule="auto"/>
        <w:ind w:right="274" w:firstLine="710"/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методы.</w:t>
      </w:r>
      <w:r>
        <w:rPr>
          <w:spacing w:val="1"/>
        </w:rPr>
        <w:t xml:space="preserve"> </w:t>
      </w:r>
      <w:r>
        <w:t>Краеведческое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воспитывает любовь к своему родному краю, прививает интерес к познанию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фундаментальному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 на</w:t>
      </w:r>
      <w:r>
        <w:rPr>
          <w:spacing w:val="-1"/>
        </w:rPr>
        <w:t xml:space="preserve"> </w:t>
      </w:r>
      <w:r>
        <w:t>местном</w:t>
      </w:r>
      <w:r>
        <w:rPr>
          <w:spacing w:val="-1"/>
        </w:rPr>
        <w:t xml:space="preserve"> </w:t>
      </w:r>
      <w:r>
        <w:t>материале.</w:t>
      </w:r>
    </w:p>
    <w:p w:rsidR="00E20B42" w:rsidRDefault="00E20B42" w:rsidP="00E20B42">
      <w:pPr>
        <w:pStyle w:val="a3"/>
        <w:spacing w:line="360" w:lineRule="auto"/>
        <w:ind w:right="271" w:firstLine="7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объектом познания и источником гражданско-патриотического воспитания,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обогащения,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 сферы поискового и исследовательского характера, общественно-</w:t>
      </w:r>
      <w:r>
        <w:rPr>
          <w:spacing w:val="1"/>
        </w:rPr>
        <w:t xml:space="preserve"> </w:t>
      </w:r>
      <w:r>
        <w:t>полезной 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работы.</w:t>
      </w:r>
    </w:p>
    <w:p w:rsidR="00E20B42" w:rsidRDefault="00E20B42" w:rsidP="00E20B42">
      <w:pPr>
        <w:pStyle w:val="a3"/>
        <w:spacing w:before="67" w:line="360" w:lineRule="auto"/>
        <w:ind w:right="269" w:firstLine="710"/>
      </w:pPr>
      <w:r>
        <w:t>Реализация краеведческого подхода в обучении на базе школы, сформировавшейся у нас в стране, затруднительно из-за отсутствия 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базе.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полной мере может осуществляться на базе внеурочного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E20B42" w:rsidRDefault="00E20B42" w:rsidP="00E20B42">
      <w:pPr>
        <w:pStyle w:val="a3"/>
        <w:spacing w:before="158" w:line="360" w:lineRule="auto"/>
        <w:ind w:right="274" w:firstLine="710"/>
      </w:pPr>
      <w:r>
        <w:t>Внеурочная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 w:rsidR="008A515E">
        <w:rPr>
          <w:spacing w:val="-67"/>
        </w:rPr>
        <w:t xml:space="preserve">   </w:t>
      </w:r>
      <w:r>
        <w:t>работе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«Знай свой край родной!».</w:t>
      </w:r>
    </w:p>
    <w:p w:rsidR="00E20B42" w:rsidRPr="00E20B42" w:rsidRDefault="00E20B42" w:rsidP="00E20B4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20B42">
        <w:rPr>
          <w:color w:val="000000"/>
          <w:sz w:val="28"/>
          <w:szCs w:val="28"/>
        </w:rPr>
        <w:t xml:space="preserve">Неоценимым источником развития и воспитания личности являются инновационные формы внеурочной деятельности, среди которых следует особо выделить краеведение. Российский академик </w:t>
      </w:r>
      <w:proofErr w:type="spellStart"/>
      <w:r w:rsidRPr="00E20B42">
        <w:rPr>
          <w:color w:val="000000"/>
          <w:sz w:val="28"/>
          <w:szCs w:val="28"/>
        </w:rPr>
        <w:t>Д.С.Лихачёв</w:t>
      </w:r>
      <w:proofErr w:type="spellEnd"/>
      <w:r w:rsidRPr="00E20B42">
        <w:rPr>
          <w:color w:val="000000"/>
          <w:sz w:val="28"/>
          <w:szCs w:val="28"/>
        </w:rPr>
        <w:t xml:space="preserve"> отметил, что только «любовь к родному краю, знание его истории – основа, на которой и может существовать рост духовной культуры всего общества». Воспитать настоящих граждан – патриотов своей Родины невозможно без изучения истории. Поэтому в настоящее время наблюдается повышенный интерес к изучению родного края, его истории, культуры, традиций. В воспитании россиянина – гражданина и патриота – особенно важная роль принадлежит общеобразовательной школе.</w:t>
      </w:r>
    </w:p>
    <w:p w:rsidR="00E20B42" w:rsidRPr="00E20B42" w:rsidRDefault="00E20B42" w:rsidP="00E20B42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20B42">
        <w:rPr>
          <w:color w:val="000000"/>
          <w:sz w:val="28"/>
          <w:szCs w:val="28"/>
        </w:rPr>
        <w:t>Именно школа призвана воспитывать гражданина и патриота, раскрывать способности и таланты молодых россиян, готовить их к жизни в высокотехнологичном мире. С возрастом у человека любовь к «малой родине» перерастает в любовь к «большой Родине». Таков многоуровневый характер патриотического чувства. Главным чувством, которое должно формироваться в процессе патриотического воспитания у младших школьников, является любовь и чувство сопричастности к малой родине, к месту, где он живёт, а затем уже и к большой Родине – России.</w:t>
      </w:r>
    </w:p>
    <w:p w:rsidR="00E20B42" w:rsidRPr="00E20B42" w:rsidRDefault="00E20B42" w:rsidP="00E20B4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</w:t>
      </w:r>
      <w:r w:rsidRPr="00E2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краеведения  поставлено не столько усвоение системы знаний по истории края (хотя это тоже очень важно),</w:t>
      </w:r>
      <w:r w:rsidRPr="00E20B42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r w:rsidRPr="00E2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 детей любви к родным местам, как части Великой России, сколько формирование молодого человека как гражданина, патриота своего города, села, а в конечном итоге своей страны. Не знать истории своей малой Родины это просто неуважение к людям, создавшим условия, в которых ты живёшь. Краеведение является важным воспитательным фактором, средством развития патриотизма, любви к своей «малой родине». Оно </w:t>
      </w:r>
      <w:r w:rsidRPr="00E2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приблизить историю страны к уровню зримых, конкретных её проявлений о родном крае, наполнить её персоналиями, показать, что каждый человек является объектом и субъектом истории</w:t>
      </w:r>
      <w:r w:rsidRPr="00E20B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0B42" w:rsidRPr="00E20B42" w:rsidRDefault="00E20B42" w:rsidP="008518D0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20B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Исходя, из цели вытекают следующие </w:t>
      </w:r>
      <w:r w:rsidRPr="00851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20B42" w:rsidRPr="00E20B42" w:rsidRDefault="00E20B42" w:rsidP="00E20B4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усвоить комплекс краеведческих знаний о природе, истории и культуре </w:t>
      </w:r>
      <w:r w:rsidR="008A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Донского</w:t>
      </w:r>
      <w:r w:rsidRPr="00E2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в процессе внеу</w:t>
      </w:r>
      <w:r w:rsidR="008A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рочной</w:t>
      </w:r>
      <w:r w:rsidRPr="00E2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деятельности;</w:t>
      </w:r>
    </w:p>
    <w:p w:rsidR="00E20B42" w:rsidRPr="00E20B42" w:rsidRDefault="00E20B42" w:rsidP="00E20B4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в образовательном пространстве для проявления и развития ключевых компетентностей школьников;</w:t>
      </w:r>
    </w:p>
    <w:p w:rsidR="00E20B42" w:rsidRPr="00E20B42" w:rsidRDefault="00E20B42" w:rsidP="00E20B4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потребность в активной жизненной позиции по сохранению и преобразованию родного края;</w:t>
      </w:r>
    </w:p>
    <w:p w:rsidR="00E20B42" w:rsidRPr="008A515E" w:rsidRDefault="00E20B42" w:rsidP="00E20B4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20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патриотизм и экологическую культуру юных граждан.</w:t>
      </w:r>
    </w:p>
    <w:p w:rsidR="008A515E" w:rsidRPr="00261FB8" w:rsidRDefault="008A515E" w:rsidP="008518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Отличительная особенность данной программы состоит в её практической значимости:</w:t>
      </w:r>
    </w:p>
    <w:p w:rsidR="008A515E" w:rsidRPr="00261FB8" w:rsidRDefault="008A515E" w:rsidP="008A515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B8">
        <w:rPr>
          <w:rFonts w:ascii="Times New Roman" w:eastAsia="Times New Roman" w:hAnsi="Times New Roman"/>
          <w:sz w:val="28"/>
          <w:szCs w:val="28"/>
          <w:lang w:eastAsia="ru-RU"/>
        </w:rPr>
        <w:t>в разработке программы по формированию  краеведческой культуры младших школьников через вовлечение  младших школьников  в  поисковую, исследовательскую деятельность;</w:t>
      </w:r>
    </w:p>
    <w:p w:rsidR="008A515E" w:rsidRPr="008A515E" w:rsidRDefault="008A515E" w:rsidP="008A515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FB8">
        <w:rPr>
          <w:rFonts w:ascii="Times New Roman" w:eastAsia="Times New Roman" w:hAnsi="Times New Roman"/>
          <w:sz w:val="28"/>
          <w:szCs w:val="28"/>
          <w:lang w:eastAsia="ru-RU"/>
        </w:rPr>
        <w:t>в реализации индивидуального подхода, позволяющего решать задачи формирования коммуникативной успешности младших школьников.</w:t>
      </w:r>
    </w:p>
    <w:p w:rsidR="00960DD5" w:rsidRPr="00960DD5" w:rsidRDefault="00960DD5" w:rsidP="00960DD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60DD5">
        <w:rPr>
          <w:color w:val="000000"/>
          <w:sz w:val="28"/>
          <w:szCs w:val="28"/>
        </w:rPr>
        <w:t>Программа внеурочной деятельности в нашей школе «</w:t>
      </w:r>
      <w:r>
        <w:rPr>
          <w:color w:val="000000"/>
          <w:sz w:val="28"/>
          <w:szCs w:val="28"/>
        </w:rPr>
        <w:t>Знай свой родной</w:t>
      </w:r>
      <w:r w:rsidRPr="00960DD5">
        <w:rPr>
          <w:color w:val="000000"/>
          <w:sz w:val="28"/>
          <w:szCs w:val="28"/>
        </w:rPr>
        <w:t>» направлена на социокультурную адаптацию, на подготовку его к гражданской и нравственной деятельности. Изучение родного края способствует воспитанию патриотического курса.</w:t>
      </w:r>
    </w:p>
    <w:p w:rsidR="00960DD5" w:rsidRPr="00960DD5" w:rsidRDefault="00960DD5" w:rsidP="00960DD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60DD5">
        <w:rPr>
          <w:color w:val="000000"/>
          <w:sz w:val="28"/>
          <w:szCs w:val="28"/>
        </w:rPr>
        <w:t>Внеурочная краеведческая работа осуществляется через различные формы работы.</w:t>
      </w:r>
    </w:p>
    <w:p w:rsidR="00960DD5" w:rsidRPr="00960DD5" w:rsidRDefault="00960DD5" w:rsidP="00960DD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60DD5">
        <w:rPr>
          <w:color w:val="000000"/>
          <w:sz w:val="28"/>
          <w:szCs w:val="28"/>
        </w:rPr>
        <w:t>Внеклассная работа по краеведению может быть массовой, групповой и индивидуальной. Массовые формы внеурочной работы – экскурсии, олимпиады, викторины, конференции. Сюда же можно отнести создание школьных уголков, музеев, встречи с участниками и свидетелями исторических событий, замечательными людьми, краеведческие игры, внеклассное чтение.</w:t>
      </w:r>
    </w:p>
    <w:p w:rsidR="00960DD5" w:rsidRPr="00960DD5" w:rsidRDefault="00960DD5" w:rsidP="00960DD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60DD5">
        <w:rPr>
          <w:color w:val="000000"/>
          <w:sz w:val="28"/>
          <w:szCs w:val="28"/>
        </w:rPr>
        <w:lastRenderedPageBreak/>
        <w:t>Групповыми формами внеклассной работы являются: кружок, лекторий, издание рукописных книг, журналов, стенгазет, бюллетеней.</w:t>
      </w:r>
    </w:p>
    <w:p w:rsidR="00960DD5" w:rsidRPr="00960DD5" w:rsidRDefault="00960DD5" w:rsidP="00960DD5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60DD5">
        <w:rPr>
          <w:color w:val="000000"/>
          <w:sz w:val="28"/>
          <w:szCs w:val="28"/>
        </w:rPr>
        <w:t>Индивидуальная работа по краеведению предполагает чтение литературы по местной истории, работу с документальными материалами архива, вещественными памятниками музея, подготовку рефератов, докладов, запись воспоминаний, описание памятников истории и культуры, наблюдение за жизнью и бытом изучаемого народа, выполнение познавательных заданий, изготовление наглядных пособий и др.</w:t>
      </w:r>
    </w:p>
    <w:p w:rsidR="00960DD5" w:rsidRPr="008518D0" w:rsidRDefault="00960DD5" w:rsidP="008518D0">
      <w:pPr>
        <w:pStyle w:val="a5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8518D0">
        <w:rPr>
          <w:b/>
          <w:bCs/>
          <w:sz w:val="28"/>
          <w:szCs w:val="28"/>
        </w:rPr>
        <w:t>Методы работы:</w:t>
      </w:r>
    </w:p>
    <w:p w:rsidR="00960DD5" w:rsidRPr="00960DD5" w:rsidRDefault="00960DD5" w:rsidP="00960DD5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0DD5">
        <w:rPr>
          <w:color w:val="000000"/>
          <w:sz w:val="28"/>
          <w:szCs w:val="28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информации;</w:t>
      </w:r>
    </w:p>
    <w:p w:rsidR="00960DD5" w:rsidRPr="00960DD5" w:rsidRDefault="00960DD5" w:rsidP="00960DD5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0DD5">
        <w:rPr>
          <w:color w:val="000000"/>
          <w:sz w:val="28"/>
          <w:szCs w:val="28"/>
        </w:rPr>
        <w:t>наглядные методы: демонстрации рисунков, плакатов, схем, музейных экземпляров, коллекций, иллюстраций, презентации, видео.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960DD5" w:rsidRPr="00960DD5" w:rsidRDefault="00960DD5" w:rsidP="00960DD5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960DD5">
        <w:rPr>
          <w:color w:val="000000"/>
          <w:sz w:val="28"/>
          <w:szCs w:val="28"/>
        </w:rPr>
        <w:t>практические методы: изготовление рисунков, плакатов, схем, практические работы. Практические методы позволяют воплотить теоретические знания</w:t>
      </w:r>
      <w:r w:rsidRPr="00960DD5">
        <w:rPr>
          <w:b/>
          <w:bCs/>
          <w:color w:val="000000"/>
          <w:sz w:val="28"/>
          <w:szCs w:val="28"/>
        </w:rPr>
        <w:t> </w:t>
      </w:r>
      <w:r w:rsidRPr="00960DD5">
        <w:rPr>
          <w:color w:val="000000"/>
          <w:sz w:val="28"/>
          <w:szCs w:val="28"/>
        </w:rPr>
        <w:t>на</w:t>
      </w:r>
      <w:r w:rsidRPr="00960DD5">
        <w:rPr>
          <w:b/>
          <w:bCs/>
          <w:color w:val="000000"/>
          <w:sz w:val="28"/>
          <w:szCs w:val="28"/>
        </w:rPr>
        <w:t> </w:t>
      </w:r>
      <w:r w:rsidRPr="00960DD5">
        <w:rPr>
          <w:color w:val="000000"/>
          <w:sz w:val="28"/>
          <w:szCs w:val="28"/>
        </w:rPr>
        <w:t>практике, способствуют развитию навыков и умение детей. Учитывая возрастные и психологические особенности детей, специфику курса «Мой родной край» необходимо использовать такие формы проведения занятий как экскурсии, практические работы. Такие формы работы позволяют детям почувствовать их причастность к культурному наследию народа, его ценностям. Особенностью организации учебного процесса по краеведению является динамичность ее форм. Принципиальное изменение форм организации урока заключается в том, что занятие из класса, по возможности, переносится в ту с</w:t>
      </w:r>
      <w:r>
        <w:rPr>
          <w:color w:val="000000"/>
          <w:sz w:val="28"/>
          <w:szCs w:val="28"/>
        </w:rPr>
        <w:t>реду, которая изучается (школьный музей</w:t>
      </w:r>
      <w:r w:rsidRPr="00960DD5">
        <w:rPr>
          <w:color w:val="000000"/>
          <w:sz w:val="28"/>
          <w:szCs w:val="28"/>
        </w:rPr>
        <w:t xml:space="preserve">, пришкольный участок, </w:t>
      </w:r>
      <w:r>
        <w:rPr>
          <w:color w:val="000000"/>
          <w:sz w:val="28"/>
          <w:szCs w:val="28"/>
        </w:rPr>
        <w:t>городской музей</w:t>
      </w:r>
      <w:r w:rsidRPr="00960DD5">
        <w:rPr>
          <w:color w:val="000000"/>
          <w:sz w:val="28"/>
          <w:szCs w:val="28"/>
        </w:rPr>
        <w:t>, улица, дом, учреждения, предприятия и т. д.).</w:t>
      </w:r>
    </w:p>
    <w:p w:rsidR="00070542" w:rsidRPr="008A515E" w:rsidRDefault="00960DD5" w:rsidP="008A515E">
      <w:pPr>
        <w:pStyle w:val="a5"/>
        <w:shd w:val="clear" w:color="auto" w:fill="F5F5F5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60DD5">
        <w:rPr>
          <w:color w:val="000000"/>
          <w:sz w:val="28"/>
          <w:szCs w:val="28"/>
        </w:rPr>
        <w:t>Выбор форм и методов ра</w:t>
      </w:r>
      <w:r w:rsidR="008A515E">
        <w:rPr>
          <w:color w:val="000000"/>
          <w:sz w:val="28"/>
          <w:szCs w:val="28"/>
        </w:rPr>
        <w:t>боты зависят от содержания темы.</w:t>
      </w:r>
    </w:p>
    <w:p w:rsidR="00070542" w:rsidRPr="008518D0" w:rsidRDefault="00070542" w:rsidP="0007054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</w:pPr>
      <w:r w:rsidRPr="008518D0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lastRenderedPageBreak/>
        <w:t>Я приведу несколько примеров занятий, которые я проводила.</w:t>
      </w:r>
    </w:p>
    <w:p w:rsidR="00070542" w:rsidRDefault="00070542" w:rsidP="00960DD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</w:p>
    <w:p w:rsidR="00960DD5" w:rsidRPr="00960DD5" w:rsidRDefault="00960DD5" w:rsidP="00960DD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 w:rsidRPr="00960DD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Работа над темой: “Мой край на карте Родины” строилась таким образом:</w:t>
      </w:r>
    </w:p>
    <w:p w:rsidR="00960DD5" w:rsidRPr="00960DD5" w:rsidRDefault="00960DD5" w:rsidP="00960DD5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A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физической карте России мы находили территорию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 области</w:t>
      </w:r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определяли примерное расположение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города Зернограда</w:t>
      </w:r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характеризовали географическое положение области.</w:t>
      </w:r>
    </w:p>
    <w:p w:rsidR="00960DD5" w:rsidRPr="00960DD5" w:rsidRDefault="00960DD5" w:rsidP="00960DD5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2.Знакомились с картой нашей области, находили границы, смотрели презентацию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Ростовскую область</w:t>
      </w:r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рассказывалось об истории образования области, ее соседях, особенностях, крупных городах.</w:t>
      </w:r>
    </w:p>
    <w:p w:rsidR="00960DD5" w:rsidRPr="00960DD5" w:rsidRDefault="00960DD5" w:rsidP="00960DD5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Выясняли отличия Родины и малой Родины и каждый определял свою малую Родину.</w:t>
      </w:r>
    </w:p>
    <w:p w:rsidR="00960DD5" w:rsidRDefault="00960DD5" w:rsidP="00960DD5">
      <w:pPr>
        <w:shd w:val="clear" w:color="auto" w:fill="F5F5F5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Учащиеся читали стихотворения о Родине таких поэтов, как:</w:t>
      </w:r>
      <w:r w:rsidRPr="00960DD5">
        <w:rPr>
          <w:rFonts w:ascii="Times New Roman" w:eastAsia="Times New Roman" w:hAnsi="Times New Roman" w:cs="Times New Roman"/>
          <w:color w:val="454445"/>
          <w:sz w:val="28"/>
          <w:szCs w:val="28"/>
          <w:lang w:eastAsia="ru-RU"/>
        </w:rPr>
        <w:t> Г. </w:t>
      </w:r>
      <w:proofErr w:type="spellStart"/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Ладонщикова</w:t>
      </w:r>
      <w:proofErr w:type="spellEnd"/>
      <w:r w:rsidRPr="00960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Бокова, М. Ю. Лермонтов, Ф. Тютчев, С. Есенина, А. Фета, Г. Гладкова и А. Блока.</w:t>
      </w:r>
    </w:p>
    <w:p w:rsidR="00070542" w:rsidRPr="00960DD5" w:rsidRDefault="00070542" w:rsidP="00960DD5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60DD5" w:rsidRDefault="00070542" w:rsidP="00070542">
      <w:pPr>
        <w:tabs>
          <w:tab w:val="left" w:pos="19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0542" w:rsidRDefault="00070542" w:rsidP="00070542">
      <w:pPr>
        <w:tabs>
          <w:tab w:val="left" w:pos="191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542" w:rsidRPr="00070542" w:rsidRDefault="00070542" w:rsidP="00070542">
      <w:pPr>
        <w:shd w:val="clear" w:color="auto" w:fill="F5F5F5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над темой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7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нашего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 w:rsidRPr="00070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проходила также в разных формах и направлениях.</w:t>
      </w:r>
    </w:p>
    <w:p w:rsidR="00070542" w:rsidRPr="00070542" w:rsidRDefault="00070542" w:rsidP="00070542">
      <w:pPr>
        <w:numPr>
          <w:ilvl w:val="0"/>
          <w:numId w:val="3"/>
        </w:numPr>
        <w:shd w:val="clear" w:color="auto" w:fill="F5F5F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Занятие проводилось в форме виртуального путешествия в растительный и животный мир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 Мы смотрели видео фильм «От А до Я» посвященный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в котором рассказывалось о видовом составе растительного покрова и животного мира природного комплекса нашей природной зоны; о водоемах и животном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рек, водоемов</w:t>
      </w: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 памятниках природы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Ростовской</w:t>
      </w: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070542" w:rsidRPr="00070542" w:rsidRDefault="00070542" w:rsidP="00070542">
      <w:pPr>
        <w:numPr>
          <w:ilvl w:val="0"/>
          <w:numId w:val="3"/>
        </w:numPr>
        <w:shd w:val="clear" w:color="auto" w:fill="F5F5F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проект по теме «Комнатные и садовые растения нашей местности». Учащиеся интересовались у родителей, знакомых и учителей </w:t>
      </w: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цветы они выращивают дома и летом в садах и в результате получили такой результат:</w:t>
      </w:r>
    </w:p>
    <w:p w:rsidR="00070542" w:rsidRPr="00070542" w:rsidRDefault="00070542" w:rsidP="00070542">
      <w:pPr>
        <w:shd w:val="clear" w:color="auto" w:fill="F5F5F5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Комнатные растения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Зернограда.</w:t>
      </w:r>
    </w:p>
    <w:p w:rsidR="00070542" w:rsidRPr="00070542" w:rsidRDefault="00F43D76" w:rsidP="00070542">
      <w:pPr>
        <w:shd w:val="clear" w:color="auto" w:fill="F5F5F5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онстера, кактус, щучий хвост,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икус, декабрист, традесканция, кринум, </w:t>
      </w:r>
      <w:proofErr w:type="spellStart"/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аспедистра</w:t>
      </w:r>
      <w:proofErr w:type="spellEnd"/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кислица, петунья, </w:t>
      </w:r>
      <w:proofErr w:type="spellStart"/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крапивка</w:t>
      </w:r>
      <w:proofErr w:type="spellEnd"/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герань, амарант, </w:t>
      </w:r>
      <w:proofErr w:type="spellStart"/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толстянка</w:t>
      </w:r>
      <w:proofErr w:type="spellEnd"/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фиалка, традесканция, драцена,</w:t>
      </w:r>
      <w:r w:rsidR="0085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бегония, орхидея, алоэ, вьюнок, каланхо</w:t>
      </w:r>
      <w:r w:rsidR="0085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proofErr w:type="gramEnd"/>
    </w:p>
    <w:p w:rsidR="00070542" w:rsidRPr="00070542" w:rsidRDefault="00070542" w:rsidP="00070542">
      <w:pPr>
        <w:shd w:val="clear" w:color="auto" w:fill="F5F5F5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Садовые растения</w:t>
      </w:r>
    </w:p>
    <w:p w:rsidR="00070542" w:rsidRPr="00070542" w:rsidRDefault="00070542" w:rsidP="00070542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r w:rsid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из учеников</w:t>
      </w: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наслаждается красотой</w:t>
      </w:r>
      <w:proofErr w:type="gramStart"/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Портулака</w:t>
      </w:r>
      <w:r w:rsid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астры, розами, гвоздикой</w:t>
      </w:r>
      <w:r w:rsid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1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тюльпанами</w:t>
      </w: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пионом, и т.д.</w:t>
      </w:r>
    </w:p>
    <w:p w:rsidR="00F43D76" w:rsidRDefault="00070542" w:rsidP="00D1753B">
      <w:pPr>
        <w:numPr>
          <w:ilvl w:val="0"/>
          <w:numId w:val="4"/>
        </w:numPr>
        <w:shd w:val="clear" w:color="auto" w:fill="F5F5F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Описывали комнатные и садовые растения. </w:t>
      </w:r>
    </w:p>
    <w:p w:rsidR="00070542" w:rsidRPr="00070542" w:rsidRDefault="00F43D76" w:rsidP="00D1753B">
      <w:pPr>
        <w:numPr>
          <w:ilvl w:val="0"/>
          <w:numId w:val="4"/>
        </w:numPr>
        <w:shd w:val="clear" w:color="auto" w:fill="F5F5F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на занятие мы х</w:t>
      </w:r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арактеризовали климат своей местности и оценивали его влияние на жизнь и ход деятельности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70542"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определяли средние многолетние температуры самого холодного и самого теплого месяца, среднее годовое количество осадков.</w:t>
      </w:r>
    </w:p>
    <w:p w:rsidR="00070542" w:rsidRPr="00070542" w:rsidRDefault="00070542" w:rsidP="00070542">
      <w:pPr>
        <w:numPr>
          <w:ilvl w:val="0"/>
          <w:numId w:val="4"/>
        </w:numPr>
        <w:shd w:val="clear" w:color="auto" w:fill="F5F5F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 игры и викторины для закрепления пройденного материала.</w:t>
      </w:r>
    </w:p>
    <w:p w:rsidR="00070542" w:rsidRPr="00070542" w:rsidRDefault="00070542" w:rsidP="00070542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а) Угадай по описанию растения и кустарник</w:t>
      </w:r>
    </w:p>
    <w:p w:rsidR="00070542" w:rsidRPr="00070542" w:rsidRDefault="00070542" w:rsidP="00070542">
      <w:pPr>
        <w:numPr>
          <w:ilvl w:val="4"/>
          <w:numId w:val="5"/>
        </w:numPr>
        <w:shd w:val="clear" w:color="auto" w:fill="F5F5F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Многолетнее травянистое растение до 50 см высоты с одной или несколькими цветочными стрелками. Листья широкояйцевидной формы, черешковые, составляют розетку. Мелкие невзрачные цветки соб</w:t>
      </w:r>
      <w:r w:rsid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раны в цилиндрические колосья. </w:t>
      </w:r>
      <w:r w:rsidR="00F43D76" w:rsidRPr="00F43D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Плод – коробочка. Размножается семенами. Используют в медицине при желудочных заболеваниях и в качестве отхаркивающего средства (подорожник).</w:t>
      </w:r>
    </w:p>
    <w:p w:rsidR="00F43D76" w:rsidRPr="00F43D76" w:rsidRDefault="00F43D76" w:rsidP="00F43D76">
      <w:pPr>
        <w:shd w:val="clear" w:color="auto" w:fill="F5F5F5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б) Угадай по описанию животных.</w:t>
      </w:r>
    </w:p>
    <w:p w:rsidR="00F43D76" w:rsidRPr="00F43D76" w:rsidRDefault="00F43D76" w:rsidP="00F43D76">
      <w:pPr>
        <w:numPr>
          <w:ilvl w:val="3"/>
          <w:numId w:val="6"/>
        </w:numPr>
        <w:shd w:val="clear" w:color="auto" w:fill="F5F5F5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Хищный хитрый зверь с рыжеватым пушистым мехом. Его можно встретить во всех странах мира. Питается птицами и мелкими зверьками (лиса).</w:t>
      </w:r>
    </w:p>
    <w:p w:rsidR="00F43D76" w:rsidRDefault="00F43D76" w:rsidP="00F43D76">
      <w:pPr>
        <w:tabs>
          <w:tab w:val="left" w:pos="191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По</w:t>
      </w:r>
      <w:r w:rsidR="003571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такой теме, как: «Что дает наш </w:t>
      </w:r>
      <w:r w:rsidRPr="00F43D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край стране</w:t>
      </w:r>
      <w:r w:rsidRPr="00F43D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” знакомились с промышленностью, сельским хозяйством нашего </w:t>
      </w:r>
      <w:r w:rsidR="003571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города и области</w:t>
      </w:r>
      <w:proofErr w:type="gramStart"/>
      <w:r w:rsidR="003571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</w:t>
      </w:r>
      <w:r w:rsidRPr="00F43D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>,</w:t>
      </w:r>
      <w:proofErr w:type="gramEnd"/>
      <w:r w:rsidRPr="00F43D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5F5F5"/>
        </w:rPr>
        <w:t xml:space="preserve"> его предприятиями и их историей.</w:t>
      </w:r>
    </w:p>
    <w:p w:rsidR="00F43D76" w:rsidRDefault="00F43D76" w:rsidP="00F43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D76" w:rsidRDefault="00F43D76" w:rsidP="00F43D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542" w:rsidRPr="008518D0" w:rsidRDefault="008518D0" w:rsidP="00F43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bookmarkStart w:id="0" w:name="_GoBack"/>
      <w:bookmarkEnd w:id="0"/>
    </w:p>
    <w:p w:rsidR="00F43D76" w:rsidRPr="00F43D76" w:rsidRDefault="00F43D76" w:rsidP="00F43D76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краеведческого материала в содержание образования способствует формированию у детей интереса к обучению, учит их наблюдать окружающие явления и в то же время позволяет учителю четче конкретизировать учебный план. Современный мир существенно раздвигает рамки образовательного пространства. Традиционный урок перестает быть для ребенка основным и единственным источником информации. Вместе с тем изучение родного края дает учителю надежный инструмент для реализации государственного образовательного стандарта. Изучение краеведения должно быть обусловлено познавательными возможностями детей с учетом их возраста.</w:t>
      </w:r>
    </w:p>
    <w:p w:rsidR="00F43D76" w:rsidRPr="00F43D76" w:rsidRDefault="00F43D76" w:rsidP="00F43D76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кажется, что краеведческая работа должна войти в жизнь каждой школы. Ее творческий, созидательный характер послужит воспитанию </w:t>
      </w:r>
      <w:proofErr w:type="spellStart"/>
      <w:r w:rsidRP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патриотических и духовно – нравственных качеств у молодых граждан России. И я согласна со словами российского академика </w:t>
      </w:r>
      <w:proofErr w:type="spellStart"/>
      <w:r w:rsidRP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Д.С.Лихачёва</w:t>
      </w:r>
      <w:proofErr w:type="spellEnd"/>
      <w:r w:rsidRP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43D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43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к родному краю, родной культуре, родной речи начинается с малого – с любви к своей семье, к своему жилищу, к школе. Постепенно расширяясь, эта любовь переходит в любовь к Родине, её истории, прошлому и настоящему, ко всему человечеству».</w:t>
      </w:r>
    </w:p>
    <w:p w:rsidR="00F43D76" w:rsidRDefault="00F43D76" w:rsidP="00F4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76" w:rsidRDefault="00F43D76" w:rsidP="00F4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76" w:rsidRDefault="00F43D76" w:rsidP="00F4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D76" w:rsidRPr="00F43D76" w:rsidRDefault="00F43D76" w:rsidP="00F43D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D76" w:rsidRPr="00F4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31F" w:rsidRDefault="0007731F" w:rsidP="00070542">
      <w:pPr>
        <w:spacing w:after="0" w:line="240" w:lineRule="auto"/>
      </w:pPr>
      <w:r>
        <w:separator/>
      </w:r>
    </w:p>
  </w:endnote>
  <w:endnote w:type="continuationSeparator" w:id="0">
    <w:p w:rsidR="0007731F" w:rsidRDefault="0007731F" w:rsidP="00070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31F" w:rsidRDefault="0007731F" w:rsidP="00070542">
      <w:pPr>
        <w:spacing w:after="0" w:line="240" w:lineRule="auto"/>
      </w:pPr>
      <w:r>
        <w:separator/>
      </w:r>
    </w:p>
  </w:footnote>
  <w:footnote w:type="continuationSeparator" w:id="0">
    <w:p w:rsidR="0007731F" w:rsidRDefault="0007731F" w:rsidP="00070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43"/>
    <w:multiLevelType w:val="multilevel"/>
    <w:tmpl w:val="272A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00474"/>
    <w:multiLevelType w:val="multilevel"/>
    <w:tmpl w:val="2E54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75FD2"/>
    <w:multiLevelType w:val="multilevel"/>
    <w:tmpl w:val="9CC81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E0CAA"/>
    <w:multiLevelType w:val="multilevel"/>
    <w:tmpl w:val="FAA8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D6E0B"/>
    <w:multiLevelType w:val="multilevel"/>
    <w:tmpl w:val="BC1C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044CE"/>
    <w:multiLevelType w:val="multilevel"/>
    <w:tmpl w:val="AB48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073FC"/>
    <w:multiLevelType w:val="multilevel"/>
    <w:tmpl w:val="9BA2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67"/>
    <w:rsid w:val="00070542"/>
    <w:rsid w:val="0007731F"/>
    <w:rsid w:val="00357166"/>
    <w:rsid w:val="00501D68"/>
    <w:rsid w:val="006F6D67"/>
    <w:rsid w:val="00761382"/>
    <w:rsid w:val="007C28B9"/>
    <w:rsid w:val="008518D0"/>
    <w:rsid w:val="008A515E"/>
    <w:rsid w:val="00960DD5"/>
    <w:rsid w:val="00CC2310"/>
    <w:rsid w:val="00E20B42"/>
    <w:rsid w:val="00F217B1"/>
    <w:rsid w:val="00F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0B42"/>
    <w:pPr>
      <w:widowControl w:val="0"/>
      <w:autoSpaceDE w:val="0"/>
      <w:autoSpaceDN w:val="0"/>
      <w:spacing w:before="72" w:after="0" w:line="240" w:lineRule="auto"/>
      <w:ind w:left="379" w:right="2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B4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20B42"/>
    <w:pPr>
      <w:widowControl w:val="0"/>
      <w:autoSpaceDE w:val="0"/>
      <w:autoSpaceDN w:val="0"/>
      <w:spacing w:after="0" w:line="240" w:lineRule="auto"/>
      <w:ind w:left="379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0B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E2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542"/>
  </w:style>
  <w:style w:type="paragraph" w:styleId="a8">
    <w:name w:val="footer"/>
    <w:basedOn w:val="a"/>
    <w:link w:val="a9"/>
    <w:uiPriority w:val="99"/>
    <w:unhideWhenUsed/>
    <w:rsid w:val="0007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0B42"/>
    <w:pPr>
      <w:widowControl w:val="0"/>
      <w:autoSpaceDE w:val="0"/>
      <w:autoSpaceDN w:val="0"/>
      <w:spacing w:before="72" w:after="0" w:line="240" w:lineRule="auto"/>
      <w:ind w:left="379" w:right="27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B4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20B42"/>
    <w:pPr>
      <w:widowControl w:val="0"/>
      <w:autoSpaceDE w:val="0"/>
      <w:autoSpaceDN w:val="0"/>
      <w:spacing w:after="0" w:line="240" w:lineRule="auto"/>
      <w:ind w:left="379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20B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E2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7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542"/>
  </w:style>
  <w:style w:type="paragraph" w:styleId="a8">
    <w:name w:val="footer"/>
    <w:basedOn w:val="a"/>
    <w:link w:val="a9"/>
    <w:uiPriority w:val="99"/>
    <w:unhideWhenUsed/>
    <w:rsid w:val="00070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5</cp:revision>
  <dcterms:created xsi:type="dcterms:W3CDTF">2021-11-17T06:34:00Z</dcterms:created>
  <dcterms:modified xsi:type="dcterms:W3CDTF">2021-11-26T19:10:00Z</dcterms:modified>
</cp:coreProperties>
</file>